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00" w:rsidRDefault="00194E00" w:rsidP="00194E00">
      <w:pPr>
        <w:pStyle w:val="Titolo1"/>
        <w:keepNext w:val="0"/>
        <w:widowControl w:val="0"/>
        <w:spacing w:before="0" w:after="0"/>
        <w:ind w:left="567" w:hanging="567"/>
        <w:rPr>
          <w:rFonts w:cs="Arial"/>
          <w:bCs/>
          <w:sz w:val="24"/>
          <w:szCs w:val="24"/>
        </w:rPr>
      </w:pPr>
      <w:bookmarkStart w:id="0" w:name="_GoBack"/>
      <w:bookmarkEnd w:id="0"/>
      <w:r w:rsidRPr="00194E00">
        <w:rPr>
          <w:rFonts w:cs="Arial"/>
          <w:b w:val="0"/>
          <w:bCs/>
          <w:sz w:val="24"/>
          <w:szCs w:val="24"/>
          <w:u w:val="single"/>
        </w:rPr>
        <w:t>ALLEGATO B</w:t>
      </w:r>
      <w:r w:rsidR="00177063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- </w:t>
      </w:r>
      <w:r w:rsidR="00177063">
        <w:rPr>
          <w:rFonts w:cs="Arial"/>
          <w:bCs/>
          <w:sz w:val="24"/>
          <w:szCs w:val="24"/>
        </w:rPr>
        <w:t>PROGETTO TECNICO</w:t>
      </w:r>
      <w:r w:rsidR="002479C4">
        <w:rPr>
          <w:rFonts w:cs="Arial"/>
          <w:bCs/>
          <w:sz w:val="24"/>
          <w:szCs w:val="24"/>
        </w:rPr>
        <w:t xml:space="preserve"> </w:t>
      </w:r>
    </w:p>
    <w:p w:rsidR="00194E00" w:rsidRDefault="00194E00" w:rsidP="00194E00">
      <w:pPr>
        <w:pStyle w:val="Titolo1"/>
        <w:keepNext w:val="0"/>
        <w:widowControl w:val="0"/>
        <w:spacing w:before="0" w:after="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94E00">
        <w:rPr>
          <w:rFonts w:cs="Arial"/>
          <w:sz w:val="22"/>
          <w:szCs w:val="22"/>
        </w:rPr>
        <w:t xml:space="preserve">Spett.le CONSORZIO INTERCOMUNALE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94E00">
        <w:rPr>
          <w:rFonts w:cs="Arial"/>
          <w:sz w:val="22"/>
          <w:szCs w:val="22"/>
        </w:rPr>
        <w:t>SERVIZI SOCIALI  C.I.S.S.</w:t>
      </w:r>
    </w:p>
    <w:p w:rsidR="00194E00" w:rsidRDefault="00194E00" w:rsidP="00194E00">
      <w:pPr>
        <w:pStyle w:val="Titolo1"/>
        <w:keepNext w:val="0"/>
        <w:widowControl w:val="0"/>
        <w:spacing w:before="0" w:after="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Via Montebello, 39</w:t>
      </w:r>
    </w:p>
    <w:p w:rsidR="00194E00" w:rsidRPr="00194E00" w:rsidRDefault="00194E00" w:rsidP="00194E00">
      <w:pPr>
        <w:pStyle w:val="Titolo1"/>
        <w:keepNext w:val="0"/>
        <w:widowControl w:val="0"/>
        <w:spacing w:before="0" w:after="0"/>
        <w:ind w:left="567" w:hanging="567"/>
        <w:rPr>
          <w:rFonts w:cs="Arial"/>
          <w:bCs/>
          <w:sz w:val="24"/>
          <w:szCs w:val="24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94E00">
        <w:rPr>
          <w:rFonts w:cs="Arial"/>
          <w:sz w:val="22"/>
          <w:szCs w:val="22"/>
        </w:rPr>
        <w:t>10064 Pinerolo (TO)</w:t>
      </w:r>
    </w:p>
    <w:p w:rsidR="00194E00" w:rsidRDefault="00194E00" w:rsidP="00194E00">
      <w:pPr>
        <w:ind w:left="5670" w:firstLine="1564"/>
        <w:rPr>
          <w:rFonts w:ascii="Arial" w:hAnsi="Arial" w:cs="Arial"/>
          <w:szCs w:val="24"/>
        </w:rPr>
      </w:pPr>
    </w:p>
    <w:p w:rsidR="00194E00" w:rsidRPr="00194E00" w:rsidRDefault="00194E00" w:rsidP="00194E00"/>
    <w:p w:rsidR="002479C4" w:rsidRDefault="002479C4" w:rsidP="002479C4">
      <w:pPr>
        <w:rPr>
          <w:rFonts w:ascii="Arial" w:hAnsi="Arial" w:cs="Arial"/>
          <w:sz w:val="22"/>
          <w:szCs w:val="22"/>
        </w:rPr>
      </w:pPr>
    </w:p>
    <w:p w:rsidR="002479C4" w:rsidRDefault="002479C4" w:rsidP="002479C4">
      <w:pPr>
        <w:rPr>
          <w:rFonts w:ascii="Arial" w:hAnsi="Arial" w:cs="Arial"/>
          <w:sz w:val="22"/>
          <w:szCs w:val="22"/>
        </w:rPr>
      </w:pPr>
    </w:p>
    <w:p w:rsidR="002479C4" w:rsidRDefault="002479C4" w:rsidP="002479C4">
      <w:pPr>
        <w:suppressAutoHyphens/>
        <w:autoSpaceDE w:val="0"/>
        <w:autoSpaceDN w:val="0"/>
        <w:adjustRightInd w:val="0"/>
        <w:spacing w:before="82"/>
      </w:pPr>
      <w:r>
        <w:rPr>
          <w:rFonts w:ascii="Arial" w:hAnsi="Arial" w:cs="Arial"/>
          <w:b w:val="0"/>
          <w:sz w:val="22"/>
          <w:szCs w:val="22"/>
        </w:rPr>
        <w:t>Per consentire la comparazione fra le diverse offerte, s’invitano le Imprese concorrenti ad utilizzare il presente schema</w:t>
      </w:r>
    </w:p>
    <w:p w:rsidR="002479C4" w:rsidRDefault="002479C4" w:rsidP="002479C4">
      <w:pPr>
        <w:autoSpaceDE w:val="0"/>
        <w:autoSpaceDN w:val="0"/>
        <w:adjustRightInd w:val="0"/>
        <w:spacing w:before="82"/>
        <w:ind w:left="360"/>
        <w:rPr>
          <w:rFonts w:ascii="Arial" w:hAnsi="Arial" w:cs="Arial"/>
          <w:b w:val="0"/>
          <w:szCs w:val="22"/>
        </w:rPr>
      </w:pPr>
    </w:p>
    <w:p w:rsidR="002479C4" w:rsidRDefault="002479C4" w:rsidP="002479C4">
      <w:pPr>
        <w:autoSpaceDE w:val="0"/>
        <w:autoSpaceDN w:val="0"/>
        <w:adjustRightInd w:val="0"/>
        <w:spacing w:before="82"/>
        <w:ind w:left="360"/>
        <w:rPr>
          <w:rFonts w:ascii="Arial" w:hAnsi="Arial" w:cs="Arial"/>
          <w:b w:val="0"/>
          <w:szCs w:val="22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3"/>
        <w:gridCol w:w="4105"/>
      </w:tblGrid>
      <w:tr w:rsidR="002479C4" w:rsidTr="005F2757">
        <w:trPr>
          <w:trHeight w:val="412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9C4" w:rsidRDefault="002479C4">
            <w:pPr>
              <w:pStyle w:val="Style9"/>
              <w:widowControl/>
              <w:spacing w:line="240" w:lineRule="auto"/>
              <w:jc w:val="left"/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</w:pPr>
            <w:r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  <w:t>oggetto della valutazione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9C4" w:rsidRDefault="002479C4">
            <w:pPr>
              <w:pStyle w:val="Style9"/>
              <w:widowControl/>
              <w:jc w:val="center"/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</w:pPr>
            <w:r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  <w:t xml:space="preserve">Descrizione </w:t>
            </w:r>
          </w:p>
        </w:tc>
      </w:tr>
      <w:tr w:rsidR="002479C4" w:rsidTr="005F2757">
        <w:trPr>
          <w:trHeight w:val="2493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b w:val="0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Indicare </w:t>
            </w:r>
            <w:r w:rsidR="006D1152">
              <w:rPr>
                <w:rFonts w:ascii="Arial" w:hAnsi="Arial" w:cs="Arial"/>
                <w:b w:val="0"/>
                <w:sz w:val="22"/>
                <w:szCs w:val="22"/>
              </w:rPr>
              <w:t>i tempi di accredito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6D1152">
              <w:rPr>
                <w:rFonts w:ascii="Arial" w:hAnsi="Arial" w:cs="Arial"/>
                <w:b w:val="0"/>
                <w:sz w:val="22"/>
                <w:szCs w:val="22"/>
              </w:rPr>
              <w:t>sui c/c intestati ai beneficiari su filiali del tesoriere e su quelli di altri Istituti</w:t>
            </w: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2479C4" w:rsidTr="005F2757">
        <w:trPr>
          <w:trHeight w:val="1625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b w:val="0"/>
              </w:rPr>
            </w:pPr>
          </w:p>
          <w:p w:rsidR="002479C4" w:rsidRDefault="006D1152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Indicare i giorni di valuta per riscossioni e pagamenti</w:t>
            </w: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2479C4" w:rsidTr="005F2757">
        <w:trPr>
          <w:trHeight w:val="2450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both"/>
            </w:pPr>
          </w:p>
          <w:p w:rsidR="002479C4" w:rsidRDefault="006D1152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i giorni lavorativi bancabili per l’ammissione al pagamento di mandati (da data di consegna al tesoriere – art. </w:t>
            </w:r>
            <w:r w:rsidR="008308F6">
              <w:rPr>
                <w:rFonts w:ascii="Arial" w:hAnsi="Arial" w:cs="Arial"/>
                <w:sz w:val="22"/>
                <w:szCs w:val="22"/>
              </w:rPr>
              <w:t>6, comma 11</w:t>
            </w:r>
            <w:r>
              <w:rPr>
                <w:rFonts w:ascii="Arial" w:hAnsi="Arial" w:cs="Arial"/>
                <w:sz w:val="22"/>
                <w:szCs w:val="22"/>
              </w:rPr>
              <w:t>, convenzione)</w:t>
            </w:r>
          </w:p>
          <w:p w:rsidR="002479C4" w:rsidRDefault="002479C4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9C4" w:rsidRDefault="002479C4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452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 xml:space="preserve">Indicare i giorni di valuta </w:t>
            </w:r>
            <w:r w:rsidR="006F065C">
              <w:rPr>
                <w:rFonts w:ascii="Arial" w:hAnsi="Arial" w:cs="Arial"/>
                <w:sz w:val="22"/>
                <w:szCs w:val="22"/>
              </w:rPr>
              <w:t>dell’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accredito </w:t>
            </w:r>
            <w:r w:rsidR="006F065C">
              <w:rPr>
                <w:rFonts w:ascii="Arial" w:hAnsi="Arial" w:cs="Arial"/>
                <w:sz w:val="22"/>
                <w:szCs w:val="22"/>
              </w:rPr>
              <w:t xml:space="preserve">dei </w:t>
            </w:r>
            <w:r w:rsidRPr="006F065C">
              <w:rPr>
                <w:rFonts w:ascii="Arial" w:hAnsi="Arial" w:cs="Arial"/>
                <w:sz w:val="22"/>
                <w:szCs w:val="22"/>
              </w:rPr>
              <w:t>mandati di pagamento nel c/c bancario del beneficiario aperto presso qual</w:t>
            </w:r>
            <w:r w:rsidR="008308F6">
              <w:rPr>
                <w:rFonts w:ascii="Arial" w:hAnsi="Arial" w:cs="Arial"/>
                <w:sz w:val="22"/>
                <w:szCs w:val="22"/>
              </w:rPr>
              <w:t>siasi sportello (art. 6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 convenzione) 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820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 w:rsidP="006F065C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>Indicare la presenza di sportelli nel territorio dei comuni facenti parte del CISS</w:t>
            </w:r>
            <w:r w:rsidR="006F065C">
              <w:rPr>
                <w:rFonts w:ascii="Arial" w:hAnsi="Arial" w:cs="Arial"/>
                <w:sz w:val="22"/>
                <w:szCs w:val="22"/>
              </w:rPr>
              <w:t xml:space="preserve"> (ad esclusione del comune di Pinerolo)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 presso cui possano essere effettuate le operazioni di tesoreria (sia da parte dell’Ente che da parte dei cittadini)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474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 w:rsidP="00B96EDC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lastRenderedPageBreak/>
              <w:t>Indicare le agevolazioni a favore de</w:t>
            </w:r>
            <w:r w:rsidR="009027ED" w:rsidRPr="006F065C">
              <w:rPr>
                <w:rFonts w:ascii="Arial" w:hAnsi="Arial" w:cs="Arial"/>
                <w:sz w:val="22"/>
                <w:szCs w:val="22"/>
              </w:rPr>
              <w:t>i dipendenti del CISS (ad esempio spese annuali tenuta conto corrente tasso a credito e a debito, acquisto titoli e tenuta di deposito amministrato …)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</w:tbl>
    <w:p w:rsidR="00746E4A" w:rsidRDefault="00746E4A" w:rsidP="006522C8"/>
    <w:p w:rsidR="00194E00" w:rsidRDefault="00194E00" w:rsidP="00194E00">
      <w:pPr>
        <w:spacing w:before="240"/>
        <w:ind w:left="284"/>
        <w:jc w:val="both"/>
      </w:pPr>
    </w:p>
    <w:p w:rsidR="00194E00" w:rsidRPr="00194E00" w:rsidRDefault="00194E00" w:rsidP="00194E00">
      <w:pPr>
        <w:spacing w:before="240"/>
        <w:ind w:left="284"/>
        <w:jc w:val="both"/>
        <w:rPr>
          <w:rFonts w:ascii="Arial" w:hAnsi="Arial" w:cs="Arial"/>
          <w:b w:val="0"/>
          <w:spacing w:val="20"/>
          <w:position w:val="-11"/>
          <w:sz w:val="22"/>
          <w:szCs w:val="22"/>
        </w:rPr>
      </w:pPr>
      <w:r w:rsidRPr="00194E00">
        <w:rPr>
          <w:rFonts w:ascii="Arial" w:hAnsi="Arial" w:cs="Arial"/>
          <w:b w:val="0"/>
          <w:sz w:val="22"/>
          <w:szCs w:val="22"/>
        </w:rPr>
        <w:t>Data, ___________________</w:t>
      </w:r>
    </w:p>
    <w:p w:rsidR="00194E00" w:rsidRPr="00194E00" w:rsidRDefault="00194E00" w:rsidP="00194E00">
      <w:pPr>
        <w:tabs>
          <w:tab w:val="decimal" w:pos="-1701"/>
          <w:tab w:val="right" w:pos="567"/>
        </w:tabs>
        <w:jc w:val="both"/>
        <w:rPr>
          <w:rFonts w:ascii="Arial" w:hAnsi="Arial" w:cs="Arial"/>
          <w:b w:val="0"/>
          <w:sz w:val="22"/>
          <w:szCs w:val="22"/>
        </w:rPr>
      </w:pPr>
      <w:r w:rsidRPr="00194E00">
        <w:rPr>
          <w:rFonts w:ascii="Arial" w:hAnsi="Arial" w:cs="Arial"/>
          <w:b w:val="0"/>
          <w:spacing w:val="20"/>
          <w:position w:val="-11"/>
          <w:sz w:val="22"/>
          <w:szCs w:val="22"/>
        </w:rPr>
        <w:t xml:space="preserve">                                                           </w:t>
      </w:r>
      <w:r w:rsidRPr="00194E00">
        <w:rPr>
          <w:rFonts w:ascii="Arial" w:hAnsi="Arial" w:cs="Arial"/>
          <w:b w:val="0"/>
          <w:sz w:val="22"/>
          <w:szCs w:val="22"/>
        </w:rPr>
        <w:t>firma del legale rappresentante</w:t>
      </w:r>
    </w:p>
    <w:p w:rsidR="00194E00" w:rsidRPr="00194E00" w:rsidRDefault="00194E00" w:rsidP="00194E00">
      <w:pPr>
        <w:tabs>
          <w:tab w:val="decimal" w:pos="-1701"/>
          <w:tab w:val="left" w:pos="5940"/>
        </w:tabs>
        <w:spacing w:before="360"/>
        <w:ind w:left="3958"/>
        <w:rPr>
          <w:rFonts w:ascii="Arial" w:hAnsi="Arial" w:cs="Arial"/>
          <w:b w:val="0"/>
          <w:szCs w:val="24"/>
        </w:rPr>
      </w:pPr>
      <w:r w:rsidRPr="00194E00">
        <w:rPr>
          <w:rFonts w:ascii="Arial" w:hAnsi="Arial" w:cs="Arial"/>
          <w:b w:val="0"/>
          <w:szCs w:val="24"/>
        </w:rPr>
        <w:t>__________________________________________</w:t>
      </w:r>
    </w:p>
    <w:p w:rsidR="00194E00" w:rsidRPr="00194E00" w:rsidRDefault="00194E00" w:rsidP="00194E00">
      <w:pPr>
        <w:tabs>
          <w:tab w:val="decimal" w:pos="-1701"/>
          <w:tab w:val="left" w:pos="5940"/>
        </w:tabs>
        <w:ind w:left="3958"/>
        <w:jc w:val="both"/>
        <w:rPr>
          <w:rFonts w:ascii="Arial" w:hAnsi="Arial" w:cs="Arial"/>
          <w:b w:val="0"/>
          <w:bCs/>
          <w:sz w:val="22"/>
          <w:szCs w:val="22"/>
        </w:rPr>
      </w:pPr>
      <w:r w:rsidRPr="00194E00">
        <w:rPr>
          <w:rFonts w:ascii="Arial" w:hAnsi="Arial" w:cs="Arial"/>
          <w:b w:val="0"/>
          <w:szCs w:val="24"/>
        </w:rPr>
        <w:t>(Sottoscrizione autenticata ai sensi dell’art 1, lett .i), del T.U. n. 445/2000; ovvero non autenticata, ma corredata da fotocopia del documento di identità del firmatario - art.38, co. 3, del T.U. n. 445/2000 )</w:t>
      </w:r>
    </w:p>
    <w:p w:rsidR="00194E00" w:rsidRPr="00194E00" w:rsidRDefault="00194E00" w:rsidP="006522C8">
      <w:pPr>
        <w:rPr>
          <w:b w:val="0"/>
        </w:rPr>
      </w:pPr>
    </w:p>
    <w:sectPr w:rsidR="00194E00" w:rsidRPr="00194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F2"/>
    <w:rsid w:val="0011235D"/>
    <w:rsid w:val="00177063"/>
    <w:rsid w:val="00194E00"/>
    <w:rsid w:val="002479C4"/>
    <w:rsid w:val="003079F2"/>
    <w:rsid w:val="00411DBF"/>
    <w:rsid w:val="005F2757"/>
    <w:rsid w:val="006522C8"/>
    <w:rsid w:val="006D1152"/>
    <w:rsid w:val="006F065C"/>
    <w:rsid w:val="00746E4A"/>
    <w:rsid w:val="008308F6"/>
    <w:rsid w:val="008617BA"/>
    <w:rsid w:val="009027ED"/>
    <w:rsid w:val="00B96EDC"/>
    <w:rsid w:val="00C41886"/>
    <w:rsid w:val="00F64CF8"/>
    <w:rsid w:val="00F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C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79C4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79C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Style2">
    <w:name w:val="Style2"/>
    <w:basedOn w:val="Normale"/>
    <w:uiPriority w:val="99"/>
    <w:rsid w:val="002479C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paragraph" w:customStyle="1" w:styleId="Style9">
    <w:name w:val="Style9"/>
    <w:basedOn w:val="Normale"/>
    <w:uiPriority w:val="99"/>
    <w:rsid w:val="002479C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character" w:customStyle="1" w:styleId="FontStyle51">
    <w:name w:val="Font Style51"/>
    <w:uiPriority w:val="99"/>
    <w:rsid w:val="002479C4"/>
    <w:rPr>
      <w:rFonts w:ascii="Arial Unicode MS" w:eastAsia="Arial Unicode MS" w:hAnsi="Arial Unicode MS" w:cs="Arial Unicode MS" w:hint="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C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79C4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79C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Style2">
    <w:name w:val="Style2"/>
    <w:basedOn w:val="Normale"/>
    <w:uiPriority w:val="99"/>
    <w:rsid w:val="002479C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paragraph" w:customStyle="1" w:styleId="Style9">
    <w:name w:val="Style9"/>
    <w:basedOn w:val="Normale"/>
    <w:uiPriority w:val="99"/>
    <w:rsid w:val="002479C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character" w:customStyle="1" w:styleId="FontStyle51">
    <w:name w:val="Font Style51"/>
    <w:uiPriority w:val="99"/>
    <w:rsid w:val="002479C4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Galetto</dc:creator>
  <cp:lastModifiedBy>Silvia Balocco</cp:lastModifiedBy>
  <cp:revision>2</cp:revision>
  <dcterms:created xsi:type="dcterms:W3CDTF">2017-06-07T11:51:00Z</dcterms:created>
  <dcterms:modified xsi:type="dcterms:W3CDTF">2017-06-07T11:51:00Z</dcterms:modified>
</cp:coreProperties>
</file>